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05" w:rsidRDefault="007835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17134F39" wp14:editId="5AD2F993">
            <wp:simplePos x="0" y="0"/>
            <wp:positionH relativeFrom="page">
              <wp:posOffset>902970</wp:posOffset>
            </wp:positionH>
            <wp:positionV relativeFrom="page">
              <wp:posOffset>922020</wp:posOffset>
            </wp:positionV>
            <wp:extent cx="2216150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8E7715" w:rsidP="008E7715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E74B5"/>
          <w:sz w:val="36"/>
          <w:szCs w:val="36"/>
        </w:rPr>
        <w:t xml:space="preserve">ΑΝΑΚΟΙΝΩΣΗ ΠΕΡΙ ΤΗΣ </w:t>
      </w:r>
      <w:r w:rsidR="00833D84">
        <w:rPr>
          <w:rFonts w:ascii="Calibri" w:hAnsi="Calibri" w:cs="Calibri"/>
          <w:color w:val="2E74B5"/>
          <w:sz w:val="36"/>
          <w:szCs w:val="36"/>
        </w:rPr>
        <w:t>ΤΑΚΤΙΚΗ</w:t>
      </w:r>
      <w:r>
        <w:rPr>
          <w:rFonts w:ascii="Calibri" w:hAnsi="Calibri" w:cs="Calibri"/>
          <w:color w:val="2E74B5"/>
          <w:sz w:val="36"/>
          <w:szCs w:val="36"/>
        </w:rPr>
        <w:t>Σ</w:t>
      </w:r>
      <w:r w:rsidR="00833D84">
        <w:rPr>
          <w:rFonts w:ascii="Calibri" w:hAnsi="Calibri" w:cs="Calibri"/>
          <w:color w:val="2E74B5"/>
          <w:sz w:val="36"/>
          <w:szCs w:val="36"/>
        </w:rPr>
        <w:t xml:space="preserve"> ΓΕΝΙΚΗ</w:t>
      </w:r>
      <w:r>
        <w:rPr>
          <w:rFonts w:ascii="Calibri" w:hAnsi="Calibri" w:cs="Calibri"/>
          <w:color w:val="2E74B5"/>
          <w:sz w:val="36"/>
          <w:szCs w:val="36"/>
        </w:rPr>
        <w:t>Σ</w:t>
      </w:r>
      <w:r w:rsidR="00833D84">
        <w:rPr>
          <w:rFonts w:ascii="Calibri" w:hAnsi="Calibri" w:cs="Calibri"/>
          <w:color w:val="2E74B5"/>
          <w:sz w:val="36"/>
          <w:szCs w:val="36"/>
        </w:rPr>
        <w:t xml:space="preserve"> ΣΥΝΕΛΕΥΣΗ</w:t>
      </w:r>
      <w:r w:rsidR="00C73C99">
        <w:rPr>
          <w:rFonts w:ascii="Calibri" w:hAnsi="Calibri" w:cs="Calibri"/>
          <w:color w:val="2E74B5"/>
          <w:sz w:val="36"/>
          <w:szCs w:val="36"/>
        </w:rPr>
        <w:t>Σ</w:t>
      </w:r>
      <w:r w:rsidR="00833D84">
        <w:rPr>
          <w:rFonts w:ascii="Calibri" w:hAnsi="Calibri" w:cs="Calibri"/>
          <w:color w:val="2E74B5"/>
          <w:sz w:val="36"/>
          <w:szCs w:val="36"/>
        </w:rPr>
        <w:t xml:space="preserve"> ΤΩΝ ΜΕΤΟΧΩΝ</w:t>
      </w:r>
      <w:r w:rsidR="00113A06">
        <w:rPr>
          <w:rFonts w:ascii="Calibri" w:hAnsi="Calibri" w:cs="Calibri"/>
          <w:color w:val="2E74B5"/>
          <w:sz w:val="36"/>
          <w:szCs w:val="36"/>
        </w:rPr>
        <w:t xml:space="preserve"> ΤΗΣ 20</w:t>
      </w:r>
      <w:r>
        <w:rPr>
          <w:rFonts w:ascii="Calibri" w:hAnsi="Calibri" w:cs="Calibri"/>
          <w:color w:val="2E74B5"/>
          <w:sz w:val="36"/>
          <w:szCs w:val="36"/>
        </w:rPr>
        <w:t>-06-201</w:t>
      </w:r>
      <w:r w:rsidR="00113A06">
        <w:rPr>
          <w:rFonts w:ascii="Calibri" w:hAnsi="Calibri" w:cs="Calibri"/>
          <w:color w:val="2E74B5"/>
          <w:sz w:val="36"/>
          <w:szCs w:val="36"/>
        </w:rPr>
        <w:t>8</w:t>
      </w:r>
    </w:p>
    <w:p w:rsidR="00795905" w:rsidRDefault="0079590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833D84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E74B5"/>
          <w:sz w:val="28"/>
          <w:szCs w:val="28"/>
        </w:rPr>
        <w:t>(αριθμός Γ.Ε.ΜΗ  15082945000)</w:t>
      </w:r>
    </w:p>
    <w:p w:rsidR="00795905" w:rsidRDefault="00833D84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E74B5"/>
          <w:sz w:val="28"/>
          <w:szCs w:val="28"/>
        </w:rPr>
        <w:t>www.karelia.gr</w:t>
      </w:r>
    </w:p>
    <w:p w:rsidR="00795905" w:rsidRDefault="007835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ABD5B42" wp14:editId="7D62F187">
            <wp:simplePos x="0" y="0"/>
            <wp:positionH relativeFrom="column">
              <wp:posOffset>6350</wp:posOffset>
            </wp:positionH>
            <wp:positionV relativeFrom="paragraph">
              <wp:posOffset>45720</wp:posOffset>
            </wp:positionV>
            <wp:extent cx="5538470" cy="170815"/>
            <wp:effectExtent l="0" t="0" r="508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E87478" w:rsidRDefault="008E7715" w:rsidP="008E7715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Ενημερώνουμε το επενδυτικό κοινό ότι την </w:t>
      </w:r>
      <w:r w:rsidR="00C57693" w:rsidRPr="00CB71E6">
        <w:rPr>
          <w:rFonts w:asciiTheme="majorHAnsi" w:hAnsiTheme="majorHAnsi" w:cs="Calibri"/>
          <w:sz w:val="20"/>
          <w:szCs w:val="20"/>
        </w:rPr>
        <w:t>Τετάρτη</w:t>
      </w:r>
      <w:r>
        <w:rPr>
          <w:rFonts w:asciiTheme="majorHAnsi" w:hAnsiTheme="majorHAnsi" w:cs="Calibri"/>
          <w:sz w:val="20"/>
          <w:szCs w:val="20"/>
        </w:rPr>
        <w:t xml:space="preserve">, </w:t>
      </w:r>
      <w:r w:rsidR="00113A06">
        <w:rPr>
          <w:rFonts w:asciiTheme="majorHAnsi" w:hAnsiTheme="majorHAnsi" w:cs="Calibri"/>
          <w:sz w:val="20"/>
          <w:szCs w:val="20"/>
        </w:rPr>
        <w:t>20</w:t>
      </w:r>
      <w:r w:rsidRPr="00CB71E6">
        <w:rPr>
          <w:rFonts w:asciiTheme="majorHAnsi" w:hAnsiTheme="majorHAnsi" w:cs="Calibri"/>
          <w:sz w:val="25"/>
          <w:szCs w:val="25"/>
          <w:vertAlign w:val="superscript"/>
        </w:rPr>
        <w:t>η</w:t>
      </w:r>
      <w:r w:rsidR="00113A06">
        <w:rPr>
          <w:rFonts w:asciiTheme="majorHAnsi" w:hAnsiTheme="majorHAnsi" w:cs="Calibri"/>
          <w:sz w:val="20"/>
          <w:szCs w:val="20"/>
        </w:rPr>
        <w:t xml:space="preserve"> Ιουνίου 2018</w:t>
      </w:r>
      <w:r>
        <w:rPr>
          <w:rFonts w:asciiTheme="majorHAnsi" w:hAnsiTheme="majorHAnsi" w:cs="Calibri"/>
          <w:sz w:val="20"/>
          <w:szCs w:val="20"/>
        </w:rPr>
        <w:t xml:space="preserve"> </w:t>
      </w:r>
      <w:r w:rsidR="00833D84" w:rsidRPr="00CB71E6">
        <w:rPr>
          <w:rFonts w:asciiTheme="majorHAnsi" w:hAnsiTheme="majorHAnsi" w:cs="Calibri"/>
          <w:sz w:val="20"/>
          <w:szCs w:val="20"/>
        </w:rPr>
        <w:t xml:space="preserve">και ώρα 10 π.μ., εις το εις την Καλαμάτα και επί των οδών Ναυαρίνου και Ρήγα Φεραίου κτίριο του ξενοδοχείου «ΦΑΡΑΙ ΠΑΛΛΑΣ» (Αίθουσα Συνεδρίων) </w:t>
      </w:r>
      <w:r>
        <w:rPr>
          <w:rFonts w:asciiTheme="majorHAnsi" w:hAnsiTheme="majorHAnsi" w:cs="Calibri"/>
          <w:sz w:val="20"/>
          <w:szCs w:val="20"/>
        </w:rPr>
        <w:t xml:space="preserve">πραγματοποιήθηκε η συγκληθείσα </w:t>
      </w:r>
      <w:r w:rsidR="00C73C99">
        <w:rPr>
          <w:rFonts w:asciiTheme="majorHAnsi" w:hAnsiTheme="majorHAnsi" w:cs="Calibri"/>
          <w:sz w:val="20"/>
          <w:szCs w:val="20"/>
        </w:rPr>
        <w:t xml:space="preserve">ετήσια </w:t>
      </w:r>
      <w:r>
        <w:rPr>
          <w:rFonts w:asciiTheme="majorHAnsi" w:hAnsiTheme="majorHAnsi" w:cs="Calibri"/>
          <w:sz w:val="20"/>
          <w:szCs w:val="20"/>
        </w:rPr>
        <w:t>Τακτική Γενική Συνέλευση των Μετόχων της εταιρ</w:t>
      </w:r>
      <w:r w:rsidR="00901A36">
        <w:rPr>
          <w:rFonts w:asciiTheme="majorHAnsi" w:hAnsiTheme="majorHAnsi" w:cs="Calibri"/>
          <w:sz w:val="20"/>
          <w:szCs w:val="20"/>
        </w:rPr>
        <w:t>ε</w:t>
      </w:r>
      <w:r>
        <w:rPr>
          <w:rFonts w:asciiTheme="majorHAnsi" w:hAnsiTheme="majorHAnsi" w:cs="Calibri"/>
          <w:sz w:val="20"/>
          <w:szCs w:val="20"/>
        </w:rPr>
        <w:t>ίας</w:t>
      </w:r>
      <w:r w:rsidR="00A07F66">
        <w:rPr>
          <w:rFonts w:asciiTheme="majorHAnsi" w:hAnsiTheme="majorHAnsi" w:cs="Calibri"/>
          <w:sz w:val="20"/>
          <w:szCs w:val="20"/>
        </w:rPr>
        <w:t>, στην οποία παρέστησαν μέτοχοι</w:t>
      </w:r>
      <w:r w:rsidR="001C3895">
        <w:rPr>
          <w:rFonts w:asciiTheme="majorHAnsi" w:hAnsiTheme="majorHAnsi" w:cs="Calibri"/>
          <w:sz w:val="20"/>
          <w:szCs w:val="20"/>
        </w:rPr>
        <w:t xml:space="preserve"> και εκπρόσωποι μετόχων </w:t>
      </w:r>
      <w:r w:rsidR="00AB0317">
        <w:rPr>
          <w:rFonts w:asciiTheme="majorHAnsi" w:hAnsiTheme="majorHAnsi" w:cs="Calibri"/>
          <w:sz w:val="20"/>
          <w:szCs w:val="20"/>
        </w:rPr>
        <w:t>εκπροσωπούντες 2.672.807 μετοχές επί συνόλου 2.760.000 μετοχών, ήτοι ποσοστό 96,84% του ολοσχερώς καταβεβλημένου μετοχικού κεφαλαίου.</w:t>
      </w:r>
      <w:r>
        <w:rPr>
          <w:rFonts w:asciiTheme="majorHAnsi" w:hAnsiTheme="majorHAnsi" w:cs="Calibri"/>
          <w:sz w:val="20"/>
          <w:szCs w:val="20"/>
        </w:rPr>
        <w:t xml:space="preserve"> </w:t>
      </w:r>
    </w:p>
    <w:p w:rsidR="00E87478" w:rsidRDefault="00E87478" w:rsidP="00B61F52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Theme="majorHAnsi" w:hAnsiTheme="majorHAnsi" w:cs="Calibri"/>
          <w:sz w:val="20"/>
          <w:szCs w:val="20"/>
        </w:rPr>
      </w:pPr>
    </w:p>
    <w:p w:rsidR="006E408C" w:rsidRDefault="000A06AE" w:rsidP="00C951B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Μετά την </w:t>
      </w:r>
      <w:r w:rsidR="00AB0317">
        <w:rPr>
          <w:rFonts w:asciiTheme="majorHAnsi" w:hAnsiTheme="majorHAnsi" w:cs="Calibri"/>
          <w:sz w:val="20"/>
          <w:szCs w:val="20"/>
        </w:rPr>
        <w:t>ομόφωνη εκλογή του οριστικού Προέδρου της Συνέλευσης</w:t>
      </w:r>
      <w:r w:rsidR="008E31CA">
        <w:rPr>
          <w:rFonts w:asciiTheme="majorHAnsi" w:hAnsiTheme="majorHAnsi" w:cs="Calibri"/>
          <w:sz w:val="20"/>
          <w:szCs w:val="20"/>
        </w:rPr>
        <w:t>,</w:t>
      </w:r>
      <w:r w:rsidR="00AB0317">
        <w:rPr>
          <w:rFonts w:asciiTheme="majorHAnsi" w:hAnsiTheme="majorHAnsi" w:cs="Calibri"/>
          <w:sz w:val="20"/>
          <w:szCs w:val="20"/>
        </w:rPr>
        <w:t xml:space="preserve"> </w:t>
      </w:r>
      <w:r>
        <w:rPr>
          <w:rFonts w:asciiTheme="majorHAnsi" w:hAnsiTheme="majorHAnsi" w:cs="Calibri"/>
          <w:sz w:val="20"/>
          <w:szCs w:val="20"/>
        </w:rPr>
        <w:t>οι μέτοχοι Ασημίνα Κ. Σπυροπούλου</w:t>
      </w:r>
      <w:r w:rsidR="00AB0317">
        <w:rPr>
          <w:rFonts w:asciiTheme="majorHAnsi" w:hAnsiTheme="majorHAnsi" w:cs="Calibri"/>
          <w:sz w:val="20"/>
          <w:szCs w:val="20"/>
        </w:rPr>
        <w:t>, και Ιωάννα</w:t>
      </w:r>
      <w:r w:rsidR="0018670B">
        <w:rPr>
          <w:rFonts w:asciiTheme="majorHAnsi" w:hAnsiTheme="majorHAnsi" w:cs="Calibri"/>
          <w:sz w:val="20"/>
          <w:szCs w:val="20"/>
        </w:rPr>
        <w:t xml:space="preserve"> Κ.</w:t>
      </w:r>
      <w:r w:rsidR="00AB0317">
        <w:rPr>
          <w:rFonts w:asciiTheme="majorHAnsi" w:hAnsiTheme="majorHAnsi" w:cs="Calibri"/>
          <w:sz w:val="20"/>
          <w:szCs w:val="20"/>
        </w:rPr>
        <w:t xml:space="preserve"> Καρέλια</w:t>
      </w:r>
      <w:r w:rsidR="001147EE">
        <w:rPr>
          <w:rFonts w:asciiTheme="majorHAnsi" w:hAnsiTheme="majorHAnsi" w:cs="Calibri"/>
          <w:sz w:val="20"/>
          <w:szCs w:val="20"/>
        </w:rPr>
        <w:t>, ασκώντας δικαίωμα της μειοψηφίας,</w:t>
      </w:r>
      <w:r w:rsidR="00C951BA">
        <w:rPr>
          <w:rFonts w:asciiTheme="majorHAnsi" w:hAnsiTheme="majorHAnsi" w:cs="Calibri"/>
          <w:sz w:val="20"/>
          <w:szCs w:val="20"/>
        </w:rPr>
        <w:t xml:space="preserve"> </w:t>
      </w:r>
      <w:r w:rsidR="001834EB">
        <w:rPr>
          <w:rFonts w:asciiTheme="majorHAnsi" w:hAnsiTheme="majorHAnsi" w:cs="Calibri"/>
          <w:sz w:val="20"/>
          <w:szCs w:val="20"/>
        </w:rPr>
        <w:t>υπέβαλαν</w:t>
      </w:r>
      <w:r w:rsidR="00AB4943">
        <w:rPr>
          <w:rFonts w:asciiTheme="majorHAnsi" w:hAnsiTheme="majorHAnsi" w:cs="Calibri"/>
          <w:sz w:val="20"/>
          <w:szCs w:val="20"/>
        </w:rPr>
        <w:t xml:space="preserve"> </w:t>
      </w:r>
      <w:r w:rsidR="00AB0317">
        <w:rPr>
          <w:rFonts w:asciiTheme="majorHAnsi" w:hAnsiTheme="majorHAnsi" w:cs="Calibri"/>
          <w:sz w:val="20"/>
          <w:szCs w:val="20"/>
        </w:rPr>
        <w:t>δια των εκπροσώπων</w:t>
      </w:r>
      <w:r w:rsidR="005E5CB5">
        <w:rPr>
          <w:rFonts w:asciiTheme="majorHAnsi" w:hAnsiTheme="majorHAnsi" w:cs="Calibri"/>
          <w:sz w:val="20"/>
          <w:szCs w:val="20"/>
        </w:rPr>
        <w:t xml:space="preserve"> τους</w:t>
      </w:r>
      <w:r w:rsidR="002D7E7D">
        <w:rPr>
          <w:rFonts w:asciiTheme="majorHAnsi" w:hAnsiTheme="majorHAnsi" w:cs="Calibri"/>
          <w:sz w:val="20"/>
          <w:szCs w:val="20"/>
        </w:rPr>
        <w:t>,</w:t>
      </w:r>
      <w:r w:rsidR="00AB0317">
        <w:rPr>
          <w:rFonts w:asciiTheme="majorHAnsi" w:hAnsiTheme="majorHAnsi" w:cs="Calibri"/>
          <w:sz w:val="20"/>
          <w:szCs w:val="20"/>
        </w:rPr>
        <w:t xml:space="preserve"> </w:t>
      </w:r>
      <w:r w:rsidR="00724F46">
        <w:rPr>
          <w:rFonts w:asciiTheme="majorHAnsi" w:hAnsiTheme="majorHAnsi" w:cs="Calibri"/>
          <w:sz w:val="20"/>
          <w:szCs w:val="20"/>
        </w:rPr>
        <w:t xml:space="preserve">αίτημα αναβολής της </w:t>
      </w:r>
      <w:r w:rsidR="005E7BE8">
        <w:rPr>
          <w:rFonts w:asciiTheme="majorHAnsi" w:hAnsiTheme="majorHAnsi" w:cs="Calibri"/>
          <w:sz w:val="20"/>
          <w:szCs w:val="20"/>
        </w:rPr>
        <w:t xml:space="preserve">λήψης απόφασης επί όλων των θεμάτων της ημερήσιας διάταξης </w:t>
      </w:r>
      <w:r w:rsidR="00CE6015">
        <w:rPr>
          <w:rFonts w:asciiTheme="majorHAnsi" w:hAnsiTheme="majorHAnsi" w:cs="Calibri"/>
          <w:sz w:val="20"/>
          <w:szCs w:val="20"/>
        </w:rPr>
        <w:t>για την 18-07-2018</w:t>
      </w:r>
      <w:r w:rsidR="005F10CD">
        <w:rPr>
          <w:rFonts w:asciiTheme="majorHAnsi" w:hAnsiTheme="majorHAnsi" w:cs="Calibri"/>
          <w:sz w:val="20"/>
          <w:szCs w:val="20"/>
        </w:rPr>
        <w:t>. Κατόπιν τούτου, ορίστηκε ημέρα συνέχισης</w:t>
      </w:r>
      <w:r w:rsidR="005274F9">
        <w:rPr>
          <w:rFonts w:asciiTheme="majorHAnsi" w:hAnsiTheme="majorHAnsi" w:cs="Calibri"/>
          <w:sz w:val="20"/>
          <w:szCs w:val="20"/>
        </w:rPr>
        <w:t xml:space="preserve"> </w:t>
      </w:r>
      <w:r w:rsidR="00D75BAB">
        <w:rPr>
          <w:rFonts w:asciiTheme="majorHAnsi" w:hAnsiTheme="majorHAnsi" w:cs="Calibri"/>
          <w:sz w:val="20"/>
          <w:szCs w:val="20"/>
        </w:rPr>
        <w:t>τη</w:t>
      </w:r>
      <w:r w:rsidR="005F10CD">
        <w:rPr>
          <w:rFonts w:asciiTheme="majorHAnsi" w:hAnsiTheme="majorHAnsi" w:cs="Calibri"/>
          <w:sz w:val="20"/>
          <w:szCs w:val="20"/>
        </w:rPr>
        <w:t>ς</w:t>
      </w:r>
      <w:r w:rsidR="00D75BAB">
        <w:rPr>
          <w:rFonts w:asciiTheme="majorHAnsi" w:hAnsiTheme="majorHAnsi" w:cs="Calibri"/>
          <w:sz w:val="20"/>
          <w:szCs w:val="20"/>
        </w:rPr>
        <w:t xml:space="preserve"> συνεδρίαση</w:t>
      </w:r>
      <w:r w:rsidR="005F10CD">
        <w:rPr>
          <w:rFonts w:asciiTheme="majorHAnsi" w:hAnsiTheme="majorHAnsi" w:cs="Calibri"/>
          <w:sz w:val="20"/>
          <w:szCs w:val="20"/>
        </w:rPr>
        <w:t>ς</w:t>
      </w:r>
      <w:r w:rsidR="002D7E7D">
        <w:rPr>
          <w:rFonts w:asciiTheme="majorHAnsi" w:hAnsiTheme="majorHAnsi" w:cs="Calibri"/>
          <w:sz w:val="20"/>
          <w:szCs w:val="20"/>
        </w:rPr>
        <w:t xml:space="preserve"> της Τακτικής Γενικής Σ</w:t>
      </w:r>
      <w:r w:rsidR="00D75BAB">
        <w:rPr>
          <w:rFonts w:asciiTheme="majorHAnsi" w:hAnsiTheme="majorHAnsi" w:cs="Calibri"/>
          <w:sz w:val="20"/>
          <w:szCs w:val="20"/>
        </w:rPr>
        <w:t xml:space="preserve">υνέλευσης </w:t>
      </w:r>
      <w:r w:rsidR="00344EF6">
        <w:rPr>
          <w:rFonts w:asciiTheme="majorHAnsi" w:hAnsiTheme="majorHAnsi" w:cs="Calibri"/>
          <w:sz w:val="20"/>
          <w:szCs w:val="20"/>
        </w:rPr>
        <w:t>η</w:t>
      </w:r>
      <w:r w:rsidR="00A82990">
        <w:rPr>
          <w:rFonts w:asciiTheme="majorHAnsi" w:hAnsiTheme="majorHAnsi" w:cs="Calibri"/>
          <w:sz w:val="20"/>
          <w:szCs w:val="20"/>
        </w:rPr>
        <w:t xml:space="preserve"> 18</w:t>
      </w:r>
      <w:r w:rsidR="00344EF6" w:rsidRPr="00611056">
        <w:rPr>
          <w:rFonts w:asciiTheme="majorHAnsi" w:hAnsiTheme="majorHAnsi" w:cs="Calibri"/>
          <w:sz w:val="20"/>
          <w:szCs w:val="20"/>
          <w:vertAlign w:val="superscript"/>
        </w:rPr>
        <w:t>η</w:t>
      </w:r>
      <w:r w:rsidR="00611056">
        <w:rPr>
          <w:rFonts w:asciiTheme="majorHAnsi" w:hAnsiTheme="majorHAnsi" w:cs="Calibri"/>
          <w:sz w:val="20"/>
          <w:szCs w:val="20"/>
        </w:rPr>
        <w:t xml:space="preserve"> Ιουλίου </w:t>
      </w:r>
      <w:r w:rsidR="00A82990">
        <w:rPr>
          <w:rFonts w:asciiTheme="majorHAnsi" w:hAnsiTheme="majorHAnsi" w:cs="Calibri"/>
          <w:sz w:val="20"/>
          <w:szCs w:val="20"/>
        </w:rPr>
        <w:t>2018</w:t>
      </w:r>
      <w:r w:rsidR="006262C8">
        <w:rPr>
          <w:rFonts w:asciiTheme="majorHAnsi" w:hAnsiTheme="majorHAnsi" w:cs="Calibri"/>
          <w:sz w:val="20"/>
          <w:szCs w:val="20"/>
        </w:rPr>
        <w:t xml:space="preserve"> </w:t>
      </w:r>
      <w:r w:rsidR="006262C8" w:rsidRPr="00CB71E6">
        <w:rPr>
          <w:rFonts w:asciiTheme="majorHAnsi" w:hAnsiTheme="majorHAnsi" w:cs="Calibri"/>
          <w:sz w:val="20"/>
          <w:szCs w:val="20"/>
        </w:rPr>
        <w:t xml:space="preserve">και </w:t>
      </w:r>
      <w:r w:rsidR="006262C8" w:rsidRPr="00CB71E6">
        <w:rPr>
          <w:rFonts w:asciiTheme="majorHAnsi" w:hAnsiTheme="majorHAnsi" w:cs="Calibri"/>
          <w:sz w:val="20"/>
          <w:szCs w:val="20"/>
        </w:rPr>
        <w:lastRenderedPageBreak/>
        <w:t>ώρα 10 π.μ., εις το εις την Καλαμάτα και επί των οδών Ναυαρίνου και Ρήγα Φεραίου κτίριο του ξενοδοχείου «ΦΑΡΑΙ ΠΑΛΛΑΣ» (Αίθουσα Συνεδρίων)</w:t>
      </w:r>
      <w:r w:rsidR="00D628C9">
        <w:rPr>
          <w:rFonts w:asciiTheme="majorHAnsi" w:hAnsiTheme="majorHAnsi" w:cs="Calibri"/>
          <w:sz w:val="20"/>
          <w:szCs w:val="20"/>
        </w:rPr>
        <w:t xml:space="preserve"> χωρίς να απαιτείται ν</w:t>
      </w:r>
      <w:r w:rsidR="008C7CF9">
        <w:rPr>
          <w:rFonts w:asciiTheme="majorHAnsi" w:hAnsiTheme="majorHAnsi" w:cs="Calibri"/>
          <w:sz w:val="20"/>
          <w:szCs w:val="20"/>
        </w:rPr>
        <w:t xml:space="preserve">έα πρόσκληση Γενικής Συνέλευσης, στην οποία </w:t>
      </w:r>
      <w:r w:rsidR="008D220D">
        <w:rPr>
          <w:rFonts w:asciiTheme="majorHAnsi" w:hAnsiTheme="majorHAnsi" w:cs="Calibri"/>
          <w:sz w:val="20"/>
          <w:szCs w:val="20"/>
        </w:rPr>
        <w:t>μπορεί να συμμετέχουν και νέοι μέτοχοι κατά το ά. 39 παρ. 3 Κ.Ν. 2190/1920</w:t>
      </w:r>
      <w:r w:rsidR="00306726">
        <w:rPr>
          <w:rFonts w:asciiTheme="majorHAnsi" w:hAnsiTheme="majorHAnsi" w:cs="Calibri"/>
          <w:sz w:val="20"/>
          <w:szCs w:val="20"/>
        </w:rPr>
        <w:t>.</w:t>
      </w:r>
      <w:r w:rsidR="00912034">
        <w:rPr>
          <w:rFonts w:asciiTheme="majorHAnsi" w:hAnsiTheme="majorHAnsi" w:cs="Calibri"/>
          <w:sz w:val="20"/>
          <w:szCs w:val="20"/>
        </w:rPr>
        <w:t xml:space="preserve"> </w:t>
      </w:r>
      <w:r w:rsidR="000A2021">
        <w:rPr>
          <w:rFonts w:asciiTheme="majorHAnsi" w:hAnsiTheme="majorHAnsi" w:cs="Calibri"/>
          <w:sz w:val="20"/>
          <w:szCs w:val="20"/>
        </w:rPr>
        <w:t>Στη νέα συνεδρίαση μπορούν να συμμετέχουν</w:t>
      </w:r>
      <w:r w:rsidR="00976362">
        <w:rPr>
          <w:rFonts w:asciiTheme="majorHAnsi" w:hAnsiTheme="majorHAnsi" w:cs="Calibri"/>
          <w:sz w:val="20"/>
          <w:szCs w:val="20"/>
        </w:rPr>
        <w:t xml:space="preserve"> </w:t>
      </w:r>
      <w:r w:rsidR="00912034">
        <w:rPr>
          <w:rFonts w:asciiTheme="majorHAnsi" w:hAnsiTheme="majorHAnsi" w:cs="Calibri"/>
          <w:sz w:val="20"/>
          <w:szCs w:val="20"/>
        </w:rPr>
        <w:t xml:space="preserve">όσοι εμφανίζονται ως μέτοχοι της Εταιρείας στα αρχεία </w:t>
      </w:r>
      <w:r w:rsidR="001E2D00">
        <w:rPr>
          <w:rFonts w:asciiTheme="majorHAnsi" w:hAnsiTheme="majorHAnsi" w:cs="Calibri"/>
          <w:sz w:val="20"/>
          <w:szCs w:val="20"/>
        </w:rPr>
        <w:t xml:space="preserve">του Συστήματος Άυλων Τίτλων που διαχειρίζεται το «ΕΛΛΗΝΙΚΟ ΚΕΝΤΡΙΚΟ ΑΠΟΘΕΤΗΡΙΟ ΤΙΤΛΩΝ ΑΕ» </w:t>
      </w:r>
      <w:r w:rsidR="000B2178">
        <w:rPr>
          <w:rFonts w:asciiTheme="majorHAnsi" w:hAnsiTheme="majorHAnsi" w:cs="Calibri"/>
          <w:sz w:val="20"/>
          <w:szCs w:val="20"/>
        </w:rPr>
        <w:t xml:space="preserve">κατά </w:t>
      </w:r>
      <w:r w:rsidR="001E2D00">
        <w:rPr>
          <w:rFonts w:asciiTheme="majorHAnsi" w:hAnsiTheme="majorHAnsi" w:cs="Calibri"/>
          <w:sz w:val="20"/>
          <w:szCs w:val="20"/>
        </w:rPr>
        <w:t>την</w:t>
      </w:r>
      <w:r w:rsidR="000B2178">
        <w:rPr>
          <w:rFonts w:asciiTheme="majorHAnsi" w:hAnsiTheme="majorHAnsi" w:cs="Calibri"/>
          <w:sz w:val="20"/>
          <w:szCs w:val="20"/>
        </w:rPr>
        <w:t xml:space="preserve"> έναρξη της</w:t>
      </w:r>
      <w:r w:rsidR="0094743B" w:rsidRPr="00AA50C0">
        <w:rPr>
          <w:rFonts w:asciiTheme="majorHAnsi" w:hAnsiTheme="majorHAnsi" w:cs="Calibri"/>
          <w:sz w:val="20"/>
          <w:szCs w:val="20"/>
        </w:rPr>
        <w:t xml:space="preserve"> </w:t>
      </w:r>
      <w:r w:rsidR="0094743B">
        <w:rPr>
          <w:rFonts w:asciiTheme="majorHAnsi" w:hAnsiTheme="majorHAnsi" w:cs="Calibri"/>
          <w:sz w:val="20"/>
          <w:szCs w:val="20"/>
        </w:rPr>
        <w:t xml:space="preserve">τέταρτης ημέρας πριν από την ημέρα συνέχισης της συνεδρίασης, ήτοι της </w:t>
      </w:r>
      <w:r w:rsidR="006E46D8">
        <w:rPr>
          <w:rFonts w:asciiTheme="majorHAnsi" w:hAnsiTheme="majorHAnsi" w:cs="Calibri"/>
          <w:sz w:val="20"/>
          <w:szCs w:val="20"/>
        </w:rPr>
        <w:t>14</w:t>
      </w:r>
      <w:r w:rsidR="006E46D8" w:rsidRPr="006E46D8">
        <w:rPr>
          <w:rFonts w:asciiTheme="majorHAnsi" w:hAnsiTheme="majorHAnsi" w:cs="Calibri"/>
          <w:sz w:val="20"/>
          <w:szCs w:val="20"/>
          <w:vertAlign w:val="superscript"/>
        </w:rPr>
        <w:t>η</w:t>
      </w:r>
      <w:r w:rsidR="0094743B">
        <w:rPr>
          <w:rFonts w:asciiTheme="majorHAnsi" w:hAnsiTheme="majorHAnsi" w:cs="Calibri"/>
          <w:sz w:val="20"/>
          <w:szCs w:val="20"/>
          <w:vertAlign w:val="superscript"/>
        </w:rPr>
        <w:t>ς</w:t>
      </w:r>
      <w:r w:rsidR="006E46D8">
        <w:rPr>
          <w:rFonts w:asciiTheme="majorHAnsi" w:hAnsiTheme="majorHAnsi" w:cs="Calibri"/>
          <w:sz w:val="20"/>
          <w:szCs w:val="20"/>
        </w:rPr>
        <w:t xml:space="preserve"> </w:t>
      </w:r>
      <w:r w:rsidR="00D628C9">
        <w:rPr>
          <w:rFonts w:asciiTheme="majorHAnsi" w:hAnsiTheme="majorHAnsi" w:cs="Calibri"/>
          <w:sz w:val="20"/>
          <w:szCs w:val="20"/>
        </w:rPr>
        <w:t>Ιουλίου 2018 (ημερομηνία καταγραφής), τηρουμένων των διατάξεων των άρθρων 27 παρ. 2, 28 και 28</w:t>
      </w:r>
      <w:r w:rsidR="00D628C9" w:rsidRPr="00D628C9">
        <w:rPr>
          <w:rFonts w:asciiTheme="majorHAnsi" w:hAnsiTheme="majorHAnsi" w:cs="Calibri"/>
          <w:sz w:val="20"/>
          <w:szCs w:val="20"/>
          <w:vertAlign w:val="superscript"/>
        </w:rPr>
        <w:t>α</w:t>
      </w:r>
      <w:r w:rsidR="00D628C9">
        <w:rPr>
          <w:rFonts w:asciiTheme="majorHAnsi" w:hAnsiTheme="majorHAnsi" w:cs="Calibri"/>
          <w:sz w:val="20"/>
          <w:szCs w:val="20"/>
        </w:rPr>
        <w:t xml:space="preserve"> Κ.Ν. 2190/1920</w:t>
      </w:r>
      <w:r w:rsidR="008D220D">
        <w:rPr>
          <w:rFonts w:asciiTheme="majorHAnsi" w:hAnsiTheme="majorHAnsi" w:cs="Calibri"/>
          <w:sz w:val="20"/>
          <w:szCs w:val="20"/>
        </w:rPr>
        <w:t xml:space="preserve">. </w:t>
      </w:r>
    </w:p>
    <w:p w:rsidR="006E408C" w:rsidRDefault="006E408C" w:rsidP="00C951B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Theme="majorHAnsi" w:hAnsiTheme="majorHAnsi" w:cs="Calibri"/>
          <w:sz w:val="20"/>
          <w:szCs w:val="20"/>
        </w:rPr>
      </w:pPr>
    </w:p>
    <w:p w:rsidR="006732F5" w:rsidRDefault="00030610" w:rsidP="00C951B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Καλούνται</w:t>
      </w:r>
      <w:r w:rsidR="00582D8C">
        <w:rPr>
          <w:rFonts w:asciiTheme="majorHAnsi" w:hAnsiTheme="majorHAnsi" w:cs="Calibri"/>
          <w:sz w:val="20"/>
          <w:szCs w:val="20"/>
        </w:rPr>
        <w:t xml:space="preserve"> </w:t>
      </w:r>
      <w:r>
        <w:rPr>
          <w:rFonts w:asciiTheme="majorHAnsi" w:hAnsiTheme="majorHAnsi" w:cs="Calibri"/>
          <w:sz w:val="20"/>
          <w:szCs w:val="20"/>
        </w:rPr>
        <w:t>όσοι</w:t>
      </w:r>
      <w:r w:rsidR="00582D8C">
        <w:rPr>
          <w:rFonts w:asciiTheme="majorHAnsi" w:hAnsiTheme="majorHAnsi" w:cs="Calibri"/>
          <w:sz w:val="20"/>
          <w:szCs w:val="20"/>
        </w:rPr>
        <w:t xml:space="preserve"> μέτοχοι επιθυμούν να συμμετάσχουν στη νέα συνεδρίαση</w:t>
      </w:r>
      <w:r w:rsidR="00474500">
        <w:rPr>
          <w:rFonts w:asciiTheme="majorHAnsi" w:hAnsiTheme="majorHAnsi" w:cs="Calibri"/>
          <w:sz w:val="20"/>
          <w:szCs w:val="20"/>
        </w:rPr>
        <w:t>,</w:t>
      </w:r>
      <w:r w:rsidR="00582D8C">
        <w:rPr>
          <w:rFonts w:asciiTheme="majorHAnsi" w:hAnsiTheme="majorHAnsi" w:cs="Calibri"/>
          <w:sz w:val="20"/>
          <w:szCs w:val="20"/>
        </w:rPr>
        <w:t xml:space="preserve"> να προσκομίσουν </w:t>
      </w:r>
      <w:r w:rsidR="000D08E1">
        <w:rPr>
          <w:rFonts w:asciiTheme="majorHAnsi" w:hAnsiTheme="majorHAnsi" w:cs="Calibri"/>
          <w:sz w:val="20"/>
          <w:szCs w:val="20"/>
        </w:rPr>
        <w:t xml:space="preserve">τυχόν </w:t>
      </w:r>
      <w:r w:rsidR="00582D8C">
        <w:rPr>
          <w:rFonts w:asciiTheme="majorHAnsi" w:hAnsiTheme="majorHAnsi" w:cs="Calibri"/>
          <w:sz w:val="20"/>
          <w:szCs w:val="20"/>
        </w:rPr>
        <w:t>έγγραφα αντιπροσωπείας το</w:t>
      </w:r>
      <w:r w:rsidR="00644EDD">
        <w:rPr>
          <w:rFonts w:asciiTheme="majorHAnsi" w:hAnsiTheme="majorHAnsi" w:cs="Calibri"/>
          <w:sz w:val="20"/>
          <w:szCs w:val="20"/>
        </w:rPr>
        <w:t>υλάχιστον</w:t>
      </w:r>
      <w:r w:rsidR="00582D8C">
        <w:rPr>
          <w:rFonts w:asciiTheme="majorHAnsi" w:hAnsiTheme="majorHAnsi" w:cs="Calibri"/>
          <w:sz w:val="20"/>
          <w:szCs w:val="20"/>
        </w:rPr>
        <w:t xml:space="preserve"> την τρίτη </w:t>
      </w:r>
      <w:r w:rsidR="00CB6056">
        <w:rPr>
          <w:rFonts w:asciiTheme="majorHAnsi" w:hAnsiTheme="majorHAnsi" w:cs="Calibri"/>
          <w:sz w:val="20"/>
          <w:szCs w:val="20"/>
        </w:rPr>
        <w:t>(3</w:t>
      </w:r>
      <w:r w:rsidR="00CB6056" w:rsidRPr="00CB6056">
        <w:rPr>
          <w:rFonts w:asciiTheme="majorHAnsi" w:hAnsiTheme="majorHAnsi" w:cs="Calibri"/>
          <w:sz w:val="20"/>
          <w:szCs w:val="20"/>
          <w:vertAlign w:val="superscript"/>
        </w:rPr>
        <w:t>η</w:t>
      </w:r>
      <w:r w:rsidR="00CB6056">
        <w:rPr>
          <w:rFonts w:asciiTheme="majorHAnsi" w:hAnsiTheme="majorHAnsi" w:cs="Calibri"/>
          <w:sz w:val="20"/>
          <w:szCs w:val="20"/>
        </w:rPr>
        <w:t xml:space="preserve">) </w:t>
      </w:r>
      <w:r w:rsidR="00582D8C">
        <w:rPr>
          <w:rFonts w:asciiTheme="majorHAnsi" w:hAnsiTheme="majorHAnsi" w:cs="Calibri"/>
          <w:sz w:val="20"/>
          <w:szCs w:val="20"/>
        </w:rPr>
        <w:t xml:space="preserve">ημέρα </w:t>
      </w:r>
      <w:r w:rsidR="00422054">
        <w:rPr>
          <w:rFonts w:asciiTheme="majorHAnsi" w:hAnsiTheme="majorHAnsi" w:cs="Calibri"/>
          <w:sz w:val="20"/>
          <w:szCs w:val="20"/>
        </w:rPr>
        <w:t>πριν από την ημέρα συνέχισης της συνεδρίαση</w:t>
      </w:r>
      <w:r w:rsidR="00674F39">
        <w:rPr>
          <w:rFonts w:asciiTheme="majorHAnsi" w:hAnsiTheme="majorHAnsi" w:cs="Calibri"/>
          <w:sz w:val="20"/>
          <w:szCs w:val="20"/>
        </w:rPr>
        <w:t>ς</w:t>
      </w:r>
      <w:r w:rsidR="00422054">
        <w:rPr>
          <w:rFonts w:asciiTheme="majorHAnsi" w:hAnsiTheme="majorHAnsi" w:cs="Calibri"/>
          <w:sz w:val="20"/>
          <w:szCs w:val="20"/>
        </w:rPr>
        <w:t xml:space="preserve"> της γενικής συ</w:t>
      </w:r>
      <w:r w:rsidR="000D08E1">
        <w:rPr>
          <w:rFonts w:asciiTheme="majorHAnsi" w:hAnsiTheme="majorHAnsi" w:cs="Calibri"/>
          <w:sz w:val="20"/>
          <w:szCs w:val="20"/>
        </w:rPr>
        <w:t>νέλευσης</w:t>
      </w:r>
      <w:r w:rsidR="004834F2">
        <w:rPr>
          <w:rFonts w:asciiTheme="majorHAnsi" w:hAnsiTheme="majorHAnsi" w:cs="Calibri"/>
          <w:sz w:val="20"/>
          <w:szCs w:val="20"/>
        </w:rPr>
        <w:t>, ήτοι έως 15.07.2018</w:t>
      </w:r>
      <w:r w:rsidR="000D08E1">
        <w:rPr>
          <w:rFonts w:asciiTheme="majorHAnsi" w:hAnsiTheme="majorHAnsi" w:cs="Calibri"/>
          <w:sz w:val="20"/>
          <w:szCs w:val="20"/>
        </w:rPr>
        <w:t>.</w:t>
      </w:r>
      <w:r w:rsidR="00C35D91">
        <w:rPr>
          <w:rFonts w:asciiTheme="majorHAnsi" w:hAnsiTheme="majorHAnsi" w:cs="Calibri"/>
          <w:sz w:val="20"/>
          <w:szCs w:val="20"/>
        </w:rPr>
        <w:t xml:space="preserve"> Λόγω των εξαιρετέων ημερών της 14</w:t>
      </w:r>
      <w:r w:rsidR="00C35D91" w:rsidRPr="00C35D91">
        <w:rPr>
          <w:rFonts w:asciiTheme="majorHAnsi" w:hAnsiTheme="majorHAnsi" w:cs="Calibri"/>
          <w:sz w:val="20"/>
          <w:szCs w:val="20"/>
          <w:vertAlign w:val="superscript"/>
        </w:rPr>
        <w:t>ης</w:t>
      </w:r>
      <w:r w:rsidR="00C35D91">
        <w:rPr>
          <w:rFonts w:asciiTheme="majorHAnsi" w:hAnsiTheme="majorHAnsi" w:cs="Calibri"/>
          <w:sz w:val="20"/>
          <w:szCs w:val="20"/>
        </w:rPr>
        <w:t xml:space="preserve"> και 15</w:t>
      </w:r>
      <w:r w:rsidR="00C35D91" w:rsidRPr="00C35D91">
        <w:rPr>
          <w:rFonts w:asciiTheme="majorHAnsi" w:hAnsiTheme="majorHAnsi" w:cs="Calibri"/>
          <w:sz w:val="20"/>
          <w:szCs w:val="20"/>
          <w:vertAlign w:val="superscript"/>
        </w:rPr>
        <w:t>ης</w:t>
      </w:r>
      <w:r w:rsidR="00C35D91">
        <w:rPr>
          <w:rFonts w:asciiTheme="majorHAnsi" w:hAnsiTheme="majorHAnsi" w:cs="Calibri"/>
          <w:sz w:val="20"/>
          <w:szCs w:val="20"/>
        </w:rPr>
        <w:t xml:space="preserve"> Ιουλίου 2018, οι έγγραφες βεβαιώσεις μετοχικής ιδιότητας μπορούν να προσκομιστούν τη Δευτέρα, 16 Ιουλίου 2018.</w:t>
      </w:r>
    </w:p>
    <w:p w:rsidR="006732F5" w:rsidRDefault="006732F5" w:rsidP="00F3242C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Theme="majorHAnsi" w:hAnsiTheme="majorHAnsi" w:cs="Calibri"/>
          <w:sz w:val="20"/>
          <w:szCs w:val="20"/>
        </w:rPr>
      </w:pPr>
    </w:p>
    <w:p w:rsidR="00C951BA" w:rsidRPr="0049172F" w:rsidRDefault="008D220D" w:rsidP="00C951B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Theme="majorHAnsi" w:hAnsiTheme="majorHAnsi" w:cs="Calibri"/>
          <w:sz w:val="20"/>
          <w:szCs w:val="20"/>
        </w:rPr>
      </w:pPr>
      <w:r w:rsidRPr="006732F5">
        <w:rPr>
          <w:rFonts w:asciiTheme="majorHAnsi" w:hAnsiTheme="majorHAnsi" w:cs="Calibri"/>
          <w:sz w:val="20"/>
          <w:szCs w:val="20"/>
        </w:rPr>
        <w:t xml:space="preserve">Συνεπεία τούτου, </w:t>
      </w:r>
      <w:r w:rsidR="006732F5">
        <w:rPr>
          <w:rFonts w:asciiTheme="majorHAnsi" w:hAnsiTheme="majorHAnsi" w:cs="Calibri"/>
          <w:sz w:val="20"/>
          <w:szCs w:val="20"/>
        </w:rPr>
        <w:t xml:space="preserve">αναβάλλεται η διανομή μερίσματος μέχρι τη λήψη της σχετικής αποφάσεως </w:t>
      </w:r>
      <w:r w:rsidR="00273225" w:rsidRPr="006732F5">
        <w:rPr>
          <w:rFonts w:asciiTheme="majorHAnsi" w:hAnsiTheme="majorHAnsi" w:cs="Calibri"/>
          <w:sz w:val="20"/>
          <w:szCs w:val="20"/>
        </w:rPr>
        <w:t>της Τακτικής Γενικής Συνέλευσης</w:t>
      </w:r>
      <w:r w:rsidRPr="006732F5">
        <w:rPr>
          <w:rFonts w:asciiTheme="majorHAnsi" w:hAnsiTheme="majorHAnsi" w:cs="Calibri"/>
          <w:sz w:val="20"/>
          <w:szCs w:val="20"/>
        </w:rPr>
        <w:t>.</w:t>
      </w:r>
    </w:p>
    <w:p w:rsidR="00C951BA" w:rsidRDefault="00C951BA" w:rsidP="00C951B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95905" w:rsidRPr="00EA2DF2" w:rsidRDefault="00833D84">
      <w:pPr>
        <w:widowControl w:val="0"/>
        <w:autoSpaceDE w:val="0"/>
        <w:autoSpaceDN w:val="0"/>
        <w:adjustRightInd w:val="0"/>
        <w:spacing w:after="0" w:line="240" w:lineRule="auto"/>
        <w:ind w:left="3188"/>
        <w:rPr>
          <w:rFonts w:asciiTheme="majorHAnsi" w:hAnsiTheme="majorHAnsi" w:cs="Times New Roman"/>
          <w:sz w:val="24"/>
          <w:szCs w:val="24"/>
        </w:rPr>
      </w:pPr>
      <w:bookmarkStart w:id="2" w:name="page2"/>
      <w:bookmarkStart w:id="3" w:name="page3"/>
      <w:bookmarkStart w:id="4" w:name="page4"/>
      <w:bookmarkStart w:id="5" w:name="page5"/>
      <w:bookmarkEnd w:id="2"/>
      <w:bookmarkEnd w:id="3"/>
      <w:bookmarkEnd w:id="4"/>
      <w:bookmarkEnd w:id="5"/>
      <w:r w:rsidRPr="00EA2DF2">
        <w:rPr>
          <w:rFonts w:asciiTheme="majorHAnsi" w:hAnsiTheme="majorHAnsi" w:cs="Calibri"/>
          <w:color w:val="3B3838"/>
          <w:sz w:val="20"/>
          <w:szCs w:val="20"/>
        </w:rPr>
        <w:t xml:space="preserve">Καλαμάτα, </w:t>
      </w:r>
      <w:r w:rsidR="00A82990">
        <w:rPr>
          <w:rFonts w:asciiTheme="majorHAnsi" w:hAnsiTheme="majorHAnsi" w:cs="Calibri"/>
          <w:color w:val="3B3838"/>
          <w:sz w:val="20"/>
          <w:szCs w:val="20"/>
        </w:rPr>
        <w:t>20</w:t>
      </w:r>
      <w:r w:rsidRPr="00EA2DF2">
        <w:rPr>
          <w:rFonts w:asciiTheme="majorHAnsi" w:hAnsiTheme="majorHAnsi" w:cs="Calibri"/>
          <w:color w:val="3B3838"/>
          <w:sz w:val="25"/>
          <w:szCs w:val="25"/>
          <w:vertAlign w:val="superscript"/>
        </w:rPr>
        <w:t>η</w:t>
      </w:r>
      <w:r w:rsidRPr="00EA2DF2">
        <w:rPr>
          <w:rFonts w:asciiTheme="majorHAnsi" w:hAnsiTheme="majorHAnsi" w:cs="Calibri"/>
          <w:color w:val="3B3838"/>
          <w:sz w:val="20"/>
          <w:szCs w:val="20"/>
        </w:rPr>
        <w:t xml:space="preserve">  </w:t>
      </w:r>
      <w:r w:rsidR="00D03175">
        <w:rPr>
          <w:rFonts w:asciiTheme="majorHAnsi" w:hAnsiTheme="majorHAnsi" w:cs="Calibri"/>
          <w:color w:val="3B3838"/>
          <w:sz w:val="20"/>
          <w:szCs w:val="20"/>
        </w:rPr>
        <w:t>Ιουνί</w:t>
      </w:r>
      <w:r w:rsidR="00D03175" w:rsidRPr="00EA2DF2">
        <w:rPr>
          <w:rFonts w:asciiTheme="majorHAnsi" w:hAnsiTheme="majorHAnsi" w:cs="Calibri"/>
          <w:color w:val="3B3838"/>
          <w:sz w:val="20"/>
          <w:szCs w:val="20"/>
        </w:rPr>
        <w:t xml:space="preserve">ου </w:t>
      </w:r>
      <w:r w:rsidRPr="00EA2DF2">
        <w:rPr>
          <w:rFonts w:asciiTheme="majorHAnsi" w:hAnsiTheme="majorHAnsi" w:cs="Calibri"/>
          <w:color w:val="3B3838"/>
          <w:sz w:val="20"/>
          <w:szCs w:val="20"/>
        </w:rPr>
        <w:t>201</w:t>
      </w:r>
      <w:r w:rsidR="00A82990">
        <w:rPr>
          <w:rFonts w:asciiTheme="majorHAnsi" w:hAnsiTheme="majorHAnsi" w:cs="Calibri"/>
          <w:color w:val="3B3838"/>
          <w:sz w:val="20"/>
          <w:szCs w:val="20"/>
        </w:rPr>
        <w:t>8</w:t>
      </w:r>
    </w:p>
    <w:p w:rsidR="00795905" w:rsidRPr="00EA2DF2" w:rsidRDefault="00795905">
      <w:pPr>
        <w:widowControl w:val="0"/>
        <w:autoSpaceDE w:val="0"/>
        <w:autoSpaceDN w:val="0"/>
        <w:adjustRightInd w:val="0"/>
        <w:spacing w:after="0" w:line="178" w:lineRule="exact"/>
        <w:rPr>
          <w:rFonts w:asciiTheme="majorHAnsi" w:hAnsiTheme="majorHAnsi" w:cs="Times New Roman"/>
          <w:sz w:val="24"/>
          <w:szCs w:val="24"/>
        </w:rPr>
      </w:pPr>
    </w:p>
    <w:p w:rsidR="00795905" w:rsidRPr="00EA2DF2" w:rsidRDefault="00833D84">
      <w:pPr>
        <w:widowControl w:val="0"/>
        <w:autoSpaceDE w:val="0"/>
        <w:autoSpaceDN w:val="0"/>
        <w:adjustRightInd w:val="0"/>
        <w:spacing w:after="0" w:line="240" w:lineRule="auto"/>
        <w:ind w:left="3208"/>
        <w:rPr>
          <w:rFonts w:asciiTheme="majorHAnsi" w:hAnsiTheme="majorHAnsi" w:cs="Times New Roman"/>
          <w:sz w:val="24"/>
          <w:szCs w:val="24"/>
        </w:rPr>
      </w:pPr>
      <w:r w:rsidRPr="00EA2DF2">
        <w:rPr>
          <w:rFonts w:asciiTheme="majorHAnsi" w:hAnsiTheme="majorHAnsi" w:cs="Calibri"/>
          <w:color w:val="3B3838"/>
          <w:sz w:val="20"/>
          <w:szCs w:val="20"/>
        </w:rPr>
        <w:t>ΤΟ ΔΙΟΙΚΗΤΙΚΟ ΣΥΜΒΟΥΛΙΟ</w:t>
      </w:r>
    </w:p>
    <w:p w:rsidR="00795905" w:rsidRDefault="007835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4BE1D25E" wp14:editId="31503D96">
            <wp:simplePos x="0" y="0"/>
            <wp:positionH relativeFrom="column">
              <wp:posOffset>18415</wp:posOffset>
            </wp:positionH>
            <wp:positionV relativeFrom="paragraph">
              <wp:posOffset>3868420</wp:posOffset>
            </wp:positionV>
            <wp:extent cx="5498465" cy="18415"/>
            <wp:effectExtent l="0" t="0" r="6985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95905" w:rsidRDefault="00795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3D84" w:rsidRDefault="00833D84" w:rsidP="00EF61EB">
      <w:pPr>
        <w:widowControl w:val="0"/>
        <w:tabs>
          <w:tab w:val="left" w:pos="79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D84" w:rsidSect="007A64B4">
      <w:pgSz w:w="12240" w:h="15840"/>
      <w:pgMar w:top="1155" w:right="1780" w:bottom="690" w:left="1812" w:header="720" w:footer="720" w:gutter="0"/>
      <w:cols w:space="720" w:equalWidth="0">
        <w:col w:w="86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D06"/>
    <w:multiLevelType w:val="hybridMultilevel"/>
    <w:tmpl w:val="00004DB7"/>
    <w:lvl w:ilvl="0" w:tplc="00001547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4DE"/>
    <w:multiLevelType w:val="hybridMultilevel"/>
    <w:tmpl w:val="000039B3"/>
    <w:lvl w:ilvl="0" w:tplc="00002D1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000041BB"/>
    <w:lvl w:ilvl="0" w:tplc="000026E9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2AE"/>
    <w:multiLevelType w:val="hybridMultilevel"/>
    <w:tmpl w:val="00006952"/>
    <w:lvl w:ilvl="0" w:tplc="00005F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6DF1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73"/>
    <w:rsid w:val="00030610"/>
    <w:rsid w:val="000445A7"/>
    <w:rsid w:val="00097C14"/>
    <w:rsid w:val="000A06AE"/>
    <w:rsid w:val="000A2021"/>
    <w:rsid w:val="000B2178"/>
    <w:rsid w:val="000C3EFB"/>
    <w:rsid w:val="000D08E1"/>
    <w:rsid w:val="000D12C9"/>
    <w:rsid w:val="00113A06"/>
    <w:rsid w:val="001147EE"/>
    <w:rsid w:val="00144E77"/>
    <w:rsid w:val="001677AE"/>
    <w:rsid w:val="0017750A"/>
    <w:rsid w:val="001834EB"/>
    <w:rsid w:val="0018670B"/>
    <w:rsid w:val="001C3895"/>
    <w:rsid w:val="001E2D00"/>
    <w:rsid w:val="002678D1"/>
    <w:rsid w:val="00273225"/>
    <w:rsid w:val="002D7E7D"/>
    <w:rsid w:val="00306726"/>
    <w:rsid w:val="00340190"/>
    <w:rsid w:val="00344EF6"/>
    <w:rsid w:val="0036287D"/>
    <w:rsid w:val="00397095"/>
    <w:rsid w:val="003A1D58"/>
    <w:rsid w:val="003C1E52"/>
    <w:rsid w:val="004145BF"/>
    <w:rsid w:val="00415D08"/>
    <w:rsid w:val="00422054"/>
    <w:rsid w:val="00450253"/>
    <w:rsid w:val="00474500"/>
    <w:rsid w:val="004834F2"/>
    <w:rsid w:val="00490B8C"/>
    <w:rsid w:val="0049587D"/>
    <w:rsid w:val="004C1210"/>
    <w:rsid w:val="0050649C"/>
    <w:rsid w:val="005274F9"/>
    <w:rsid w:val="00561E85"/>
    <w:rsid w:val="0056642E"/>
    <w:rsid w:val="00582D8C"/>
    <w:rsid w:val="005917C9"/>
    <w:rsid w:val="005B4898"/>
    <w:rsid w:val="005B60BB"/>
    <w:rsid w:val="005E5CB5"/>
    <w:rsid w:val="005E7BE8"/>
    <w:rsid w:val="005F10CD"/>
    <w:rsid w:val="00611056"/>
    <w:rsid w:val="006262C8"/>
    <w:rsid w:val="006324F4"/>
    <w:rsid w:val="00644EDD"/>
    <w:rsid w:val="006732F5"/>
    <w:rsid w:val="00674F39"/>
    <w:rsid w:val="006E408C"/>
    <w:rsid w:val="006E46D8"/>
    <w:rsid w:val="00724F46"/>
    <w:rsid w:val="00783573"/>
    <w:rsid w:val="00795905"/>
    <w:rsid w:val="0079682B"/>
    <w:rsid w:val="007A64B4"/>
    <w:rsid w:val="007B382B"/>
    <w:rsid w:val="00833D84"/>
    <w:rsid w:val="0085572E"/>
    <w:rsid w:val="0087090D"/>
    <w:rsid w:val="00886EF1"/>
    <w:rsid w:val="008A2847"/>
    <w:rsid w:val="008B0699"/>
    <w:rsid w:val="008C7CF9"/>
    <w:rsid w:val="008D220D"/>
    <w:rsid w:val="008E31CA"/>
    <w:rsid w:val="008E7715"/>
    <w:rsid w:val="00901A36"/>
    <w:rsid w:val="00912034"/>
    <w:rsid w:val="0094743B"/>
    <w:rsid w:val="00962249"/>
    <w:rsid w:val="00976362"/>
    <w:rsid w:val="009A67DF"/>
    <w:rsid w:val="009B3E0B"/>
    <w:rsid w:val="009E2C1E"/>
    <w:rsid w:val="00A07F66"/>
    <w:rsid w:val="00A82990"/>
    <w:rsid w:val="00AA50C0"/>
    <w:rsid w:val="00AA6939"/>
    <w:rsid w:val="00AB0317"/>
    <w:rsid w:val="00AB4654"/>
    <w:rsid w:val="00AB4943"/>
    <w:rsid w:val="00AB4D5E"/>
    <w:rsid w:val="00B61F52"/>
    <w:rsid w:val="00B83D00"/>
    <w:rsid w:val="00BE386B"/>
    <w:rsid w:val="00C0406F"/>
    <w:rsid w:val="00C239D9"/>
    <w:rsid w:val="00C35D91"/>
    <w:rsid w:val="00C41232"/>
    <w:rsid w:val="00C57693"/>
    <w:rsid w:val="00C5786B"/>
    <w:rsid w:val="00C658F0"/>
    <w:rsid w:val="00C73C99"/>
    <w:rsid w:val="00C87B0E"/>
    <w:rsid w:val="00C951BA"/>
    <w:rsid w:val="00CB08F5"/>
    <w:rsid w:val="00CB6056"/>
    <w:rsid w:val="00CB71E6"/>
    <w:rsid w:val="00CE6015"/>
    <w:rsid w:val="00D03175"/>
    <w:rsid w:val="00D628C9"/>
    <w:rsid w:val="00D669B2"/>
    <w:rsid w:val="00D75BAB"/>
    <w:rsid w:val="00DF60D6"/>
    <w:rsid w:val="00E10A95"/>
    <w:rsid w:val="00E530D7"/>
    <w:rsid w:val="00E87478"/>
    <w:rsid w:val="00E9315C"/>
    <w:rsid w:val="00EA2DF2"/>
    <w:rsid w:val="00EB7F61"/>
    <w:rsid w:val="00EE64B3"/>
    <w:rsid w:val="00EF61EB"/>
    <w:rsid w:val="00F0227E"/>
    <w:rsid w:val="00F3242C"/>
    <w:rsid w:val="00F3454A"/>
    <w:rsid w:val="00FA3F5A"/>
    <w:rsid w:val="00FB0926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C36907-06CD-415F-9D00-05DD422D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71E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A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1924</Characters>
  <Application>Microsoft Office Word</Application>
  <DocSecurity>4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MATSOUKAS NIKITAS</dc:creator>
  <cp:keywords/>
  <dc:description/>
  <cp:lastModifiedBy>LEBESIS DIMITRIOS</cp:lastModifiedBy>
  <cp:revision>2</cp:revision>
  <cp:lastPrinted>2016-05-30T13:17:00Z</cp:lastPrinted>
  <dcterms:created xsi:type="dcterms:W3CDTF">2018-06-20T13:29:00Z</dcterms:created>
  <dcterms:modified xsi:type="dcterms:W3CDTF">2018-06-20T13:29:00Z</dcterms:modified>
</cp:coreProperties>
</file>